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Pr="004E7BA3" w:rsidRDefault="00CC1D78" w:rsidP="004E7BA3">
      <w:pPr>
        <w:pBdr>
          <w:bottom w:val="single" w:sz="4" w:space="1" w:color="auto"/>
        </w:pBdr>
        <w:spacing w:after="0" w:line="240" w:lineRule="auto"/>
        <w:jc w:val="center"/>
        <w:rPr>
          <w:b/>
          <w:sz w:val="32"/>
          <w:szCs w:val="32"/>
        </w:rPr>
      </w:pPr>
      <w:r w:rsidRPr="004E7BA3">
        <w:rPr>
          <w:b/>
          <w:sz w:val="32"/>
          <w:szCs w:val="32"/>
        </w:rPr>
        <w:t>Mindenki kedvence: a palacsinta</w:t>
      </w:r>
    </w:p>
    <w:p w:rsidR="00CC1D78" w:rsidRPr="004E7BA3" w:rsidRDefault="00CC1D78" w:rsidP="004E7BA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7BA3">
        <w:rPr>
          <w:rFonts w:ascii="Times New Roman" w:hAnsi="Times New Roman" w:cs="Times New Roman"/>
          <w:b/>
          <w:sz w:val="24"/>
          <w:szCs w:val="24"/>
          <w:u w:val="single"/>
        </w:rPr>
        <w:t>A palacsintáról</w:t>
      </w:r>
    </w:p>
    <w:p w:rsidR="00CC1D78" w:rsidRPr="004E7BA3" w:rsidRDefault="00CC1D78" w:rsidP="009B6417">
      <w:pPr>
        <w:shd w:val="clear" w:color="auto" w:fill="F4B083" w:themeFill="accent2" w:themeFillTint="99"/>
        <w:spacing w:after="0" w:line="360" w:lineRule="auto"/>
        <w:ind w:left="1134" w:right="1134"/>
        <w:jc w:val="both"/>
        <w:rPr>
          <w:rFonts w:ascii="Times New Roman" w:hAnsi="Times New Roman" w:cs="Times New Roman"/>
          <w:sz w:val="24"/>
          <w:szCs w:val="24"/>
        </w:rPr>
      </w:pPr>
      <w:r w:rsidRPr="004E7BA3">
        <w:rPr>
          <w:rFonts w:ascii="Times New Roman" w:hAnsi="Times New Roman" w:cs="Times New Roman"/>
          <w:sz w:val="24"/>
          <w:szCs w:val="24"/>
        </w:rPr>
        <w:t xml:space="preserve">A palacsinta ősi eredetét bizonyítja, hogy a Vezúv által 79-ben elpusztított </w:t>
      </w:r>
      <w:proofErr w:type="spellStart"/>
      <w:r w:rsidRPr="004E7BA3">
        <w:rPr>
          <w:rFonts w:ascii="Times New Roman" w:hAnsi="Times New Roman" w:cs="Times New Roman"/>
          <w:sz w:val="24"/>
          <w:szCs w:val="24"/>
        </w:rPr>
        <w:t>Pompei</w:t>
      </w:r>
      <w:proofErr w:type="spellEnd"/>
      <w:r w:rsidRPr="004E7BA3">
        <w:rPr>
          <w:rFonts w:ascii="Times New Roman" w:hAnsi="Times New Roman" w:cs="Times New Roman"/>
          <w:sz w:val="24"/>
          <w:szCs w:val="24"/>
        </w:rPr>
        <w:t xml:space="preserve"> városában a régészek palacsintához hasonló, elszenesedett süteményeket találtak. Afrikában a kutatók több </w:t>
      </w:r>
      <w:proofErr w:type="gramStart"/>
      <w:r w:rsidRPr="004E7BA3">
        <w:rPr>
          <w:rFonts w:ascii="Times New Roman" w:hAnsi="Times New Roman" w:cs="Times New Roman"/>
          <w:sz w:val="24"/>
          <w:szCs w:val="24"/>
        </w:rPr>
        <w:t>ezer éves</w:t>
      </w:r>
      <w:proofErr w:type="gramEnd"/>
      <w:r w:rsidRPr="004E7BA3">
        <w:rPr>
          <w:rFonts w:ascii="Times New Roman" w:hAnsi="Times New Roman" w:cs="Times New Roman"/>
          <w:sz w:val="24"/>
          <w:szCs w:val="24"/>
        </w:rPr>
        <w:t xml:space="preserve"> őrlőköveket és malomszerszámokat tártak fel, amelyek palacsinta-szerű tészták elkészítésére utalnak. Skandináviában ősi sziklarajzok ábrázolnak embereket, akik n</w:t>
      </w:r>
      <w:bookmarkStart w:id="0" w:name="_GoBack"/>
      <w:bookmarkEnd w:id="0"/>
      <w:r w:rsidRPr="004E7BA3">
        <w:rPr>
          <w:rFonts w:ascii="Times New Roman" w:hAnsi="Times New Roman" w:cs="Times New Roman"/>
          <w:sz w:val="24"/>
          <w:szCs w:val="24"/>
        </w:rPr>
        <w:t>yílt tűzön sütnek és forgatnak palacsintára emlékeztető ételeket, ami arra utal, hogy a palacsintaszerű ételek a korai skandináv konyha részét képezték.</w:t>
      </w:r>
    </w:p>
    <w:p w:rsidR="00CC1D78" w:rsidRPr="009B6417" w:rsidRDefault="00CC1D78" w:rsidP="004E7BA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B6417">
        <w:rPr>
          <w:rFonts w:ascii="Times New Roman" w:hAnsi="Times New Roman" w:cs="Times New Roman"/>
          <w:b/>
          <w:sz w:val="24"/>
          <w:szCs w:val="24"/>
          <w:u w:val="single"/>
        </w:rPr>
        <w:t>Palacsinta recept</w:t>
      </w:r>
    </w:p>
    <w:p w:rsidR="00CC1D78" w:rsidRPr="009B6417" w:rsidRDefault="00CF5ACA" w:rsidP="004E7BA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84AAA3E">
            <wp:simplePos x="0" y="0"/>
            <wp:positionH relativeFrom="column">
              <wp:posOffset>3876192</wp:posOffset>
            </wp:positionH>
            <wp:positionV relativeFrom="paragraph">
              <wp:posOffset>51562</wp:posOffset>
            </wp:positionV>
            <wp:extent cx="1492250" cy="1988185"/>
            <wp:effectExtent l="171450" t="171450" r="165100" b="164465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98818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1D78" w:rsidRPr="009B6417">
        <w:rPr>
          <w:rFonts w:ascii="Times New Roman" w:hAnsi="Times New Roman" w:cs="Times New Roman"/>
          <w:b/>
          <w:sz w:val="24"/>
          <w:szCs w:val="24"/>
        </w:rPr>
        <w:t>Hozzávalók: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>3 db tojás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CF5ACA">
        <w:rPr>
          <w:rFonts w:ascii="Times New Roman" w:hAnsi="Times New Roman" w:cs="Times New Roman"/>
          <w:sz w:val="24"/>
          <w:szCs w:val="24"/>
        </w:rPr>
        <w:t>ek</w:t>
      </w:r>
      <w:proofErr w:type="spellEnd"/>
      <w:r w:rsidRPr="00CF5ACA">
        <w:rPr>
          <w:rFonts w:ascii="Times New Roman" w:hAnsi="Times New Roman" w:cs="Times New Roman"/>
          <w:sz w:val="24"/>
          <w:szCs w:val="24"/>
        </w:rPr>
        <w:t xml:space="preserve"> cukor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>1 csomag vaníliás cukor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>240 g finomliszt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>2.5 dl tej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>2.5 dl szódavíz</w:t>
      </w:r>
    </w:p>
    <w:p w:rsidR="00CC1D78" w:rsidRPr="00CF5ACA" w:rsidRDefault="00CC1D78" w:rsidP="00CF5ACA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ACA">
        <w:rPr>
          <w:rFonts w:ascii="Times New Roman" w:hAnsi="Times New Roman" w:cs="Times New Roman"/>
          <w:sz w:val="24"/>
          <w:szCs w:val="24"/>
        </w:rPr>
        <w:t>0.5 dl napraforgó olaj</w:t>
      </w:r>
    </w:p>
    <w:p w:rsidR="00CC1D78" w:rsidRPr="00CF5ACA" w:rsidRDefault="00CC1D78" w:rsidP="004E7BA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5ACA">
        <w:rPr>
          <w:rFonts w:ascii="Times New Roman" w:hAnsi="Times New Roman" w:cs="Times New Roman"/>
          <w:b/>
          <w:sz w:val="24"/>
          <w:szCs w:val="24"/>
        </w:rPr>
        <w:t>Elkészítés</w:t>
      </w:r>
    </w:p>
    <w:p w:rsidR="00CC1D78" w:rsidRPr="00CF5ACA" w:rsidRDefault="00CC1D78" w:rsidP="00CF5ACA">
      <w:pPr>
        <w:shd w:val="clear" w:color="auto" w:fill="F4B083" w:themeFill="accent2" w:themeFillTint="99"/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F5ACA">
        <w:rPr>
          <w:rFonts w:ascii="Times New Roman" w:hAnsi="Times New Roman" w:cs="Times New Roman"/>
          <w:i/>
          <w:sz w:val="24"/>
          <w:szCs w:val="24"/>
        </w:rPr>
        <w:t>Egy tálba ütjük a tojásokat, majd a cukrokkal együtt kikeverjük.</w:t>
      </w:r>
    </w:p>
    <w:p w:rsidR="00CC1D78" w:rsidRPr="00CF5ACA" w:rsidRDefault="00CC1D78" w:rsidP="00CF5ACA">
      <w:pPr>
        <w:shd w:val="clear" w:color="auto" w:fill="F4B083" w:themeFill="accent2" w:themeFillTint="99"/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F5ACA">
        <w:rPr>
          <w:rFonts w:ascii="Times New Roman" w:hAnsi="Times New Roman" w:cs="Times New Roman"/>
          <w:i/>
          <w:sz w:val="24"/>
          <w:szCs w:val="24"/>
        </w:rPr>
        <w:t>Folyamatos keverés mellett hozzáadjuk a tojásos keverékhez a lisztet, majd a tejet és a szódát, végül az olajat, és csomómentesre keverjük.</w:t>
      </w:r>
    </w:p>
    <w:p w:rsidR="00CC1D78" w:rsidRPr="00CF5ACA" w:rsidRDefault="00CC1D78" w:rsidP="00CF5ACA">
      <w:pPr>
        <w:shd w:val="clear" w:color="auto" w:fill="F4B083" w:themeFill="accent2" w:themeFillTint="99"/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F5ACA">
        <w:rPr>
          <w:rFonts w:ascii="Times New Roman" w:hAnsi="Times New Roman" w:cs="Times New Roman"/>
          <w:i/>
          <w:sz w:val="24"/>
          <w:szCs w:val="24"/>
        </w:rPr>
        <w:t>Egy serpenyőt vagy palacsintasütőt egy ecsettel vékonyan megkenünk olajjal, majd megsütjük a palacsintákat.</w:t>
      </w:r>
    </w:p>
    <w:p w:rsidR="00CC1D78" w:rsidRPr="00CF5ACA" w:rsidRDefault="00CC1D78" w:rsidP="00CF5ACA">
      <w:pPr>
        <w:pBdr>
          <w:top w:val="single" w:sz="4" w:space="1" w:color="auto"/>
        </w:pBd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F5ACA">
        <w:rPr>
          <w:rFonts w:ascii="Times New Roman" w:hAnsi="Times New Roman" w:cs="Times New Roman"/>
          <w:sz w:val="18"/>
          <w:szCs w:val="18"/>
        </w:rPr>
        <w:t>Forrás: www.mindmegette.hu</w:t>
      </w:r>
    </w:p>
    <w:sectPr w:rsidR="00CC1D78" w:rsidRPr="00CF5ACA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27111B"/>
    <w:multiLevelType w:val="hybridMultilevel"/>
    <w:tmpl w:val="EE561E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78"/>
    <w:rsid w:val="002D14A2"/>
    <w:rsid w:val="004E7BA3"/>
    <w:rsid w:val="009B6417"/>
    <w:rsid w:val="00CC1D78"/>
    <w:rsid w:val="00CF5ACA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1E57C8-F954-4292-86B2-83CA6582D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F5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2025-11-19T15:42:00Z</dcterms:created>
  <dcterms:modified xsi:type="dcterms:W3CDTF">2025-11-19T15:42:00Z</dcterms:modified>
</cp:coreProperties>
</file>